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2C5B2" w14:textId="003C827F" w:rsidR="00DA088B" w:rsidRPr="00C92CFE" w:rsidRDefault="00B32FCC" w:rsidP="00C92CFE">
      <w:pPr>
        <w:pStyle w:val="Kop1"/>
        <w:rPr>
          <w:rFonts w:ascii="Roboto" w:hAnsi="Roboto"/>
        </w:rPr>
      </w:pPr>
      <w:r>
        <w:rPr>
          <w:rFonts w:ascii="Roboto" w:hAnsi="Roboto"/>
        </w:rPr>
        <w:t>Bericht</w:t>
      </w:r>
      <w:r w:rsidR="00C92CFE" w:rsidRPr="00C92CFE">
        <w:rPr>
          <w:rFonts w:ascii="Roboto" w:hAnsi="Roboto"/>
        </w:rPr>
        <w:t xml:space="preserve"> Draag het lintje - kort</w:t>
      </w:r>
    </w:p>
    <w:p w14:paraId="1190A719" w14:textId="6799739C" w:rsidR="00C92CFE" w:rsidRPr="00C92CFE" w:rsidRDefault="00C92CFE" w:rsidP="00C92CFE">
      <w:pPr>
        <w:pStyle w:val="Kop2"/>
        <w:rPr>
          <w:rFonts w:ascii="Roboto" w:hAnsi="Roboto"/>
        </w:rPr>
      </w:pPr>
      <w:r w:rsidRPr="00C92CFE">
        <w:rPr>
          <w:rFonts w:ascii="Roboto" w:hAnsi="Roboto"/>
          <w:color w:val="156082" w:themeColor="accent1"/>
        </w:rPr>
        <w:br/>
      </w:r>
      <w:r w:rsidRPr="00C92CFE">
        <w:rPr>
          <w:rFonts w:ascii="Roboto" w:hAnsi="Roboto"/>
        </w:rPr>
        <w:t>Draag het lintje, draag het samen</w:t>
      </w:r>
    </w:p>
    <w:p w14:paraId="75672C3E" w14:textId="77777777" w:rsidR="00C92CFE" w:rsidRPr="00C92CFE" w:rsidRDefault="00C92CFE" w:rsidP="00C92CFE">
      <w:pPr>
        <w:spacing w:line="372" w:lineRule="auto"/>
        <w:rPr>
          <w:rFonts w:ascii="Roboto" w:hAnsi="Roboto"/>
        </w:rPr>
      </w:pPr>
      <w:r w:rsidRPr="00C92CFE">
        <w:rPr>
          <w:rFonts w:ascii="Roboto" w:hAnsi="Roboto"/>
        </w:rPr>
        <w:t xml:space="preserve">Van 7 tot en met 13 september 2026 is het Wereld Suïcide Preventie Week en staat het lintje symbool voor herinnering, hoop en ruimte voor een gesprek over zelfdoding. Door het lintje te dragen laat je zien dat iemand bij jou terechtkan en dat je bereid bent om te luisteren, ook als het gesprek moeilijk is. </w:t>
      </w:r>
    </w:p>
    <w:p w14:paraId="6B3767DE" w14:textId="79B9CB12" w:rsidR="00C92CFE" w:rsidRPr="00C92CFE" w:rsidRDefault="00C92CFE" w:rsidP="00C92CFE">
      <w:pPr>
        <w:spacing w:line="372" w:lineRule="auto"/>
        <w:rPr>
          <w:rFonts w:ascii="Roboto" w:hAnsi="Roboto"/>
        </w:rPr>
      </w:pPr>
      <w:r w:rsidRPr="00C92CFE">
        <w:rPr>
          <w:rFonts w:ascii="Roboto" w:hAnsi="Roboto"/>
        </w:rPr>
        <w:t>Dat betekent niet dat je alle antwoorden moet hebben, maar wel dat je durft te vragen: “Denk je weleens aan zelfdoding?” en daarna blijft luisteren en helpt om passende hulp te vinden. Juist die vraag is belangrijk, omdat rechtstreeks vragen naar gedachten aan zelfdoding het onderwerp bespreekbaar maakt en iemand kan helpen om niet alleen te blijven met wat er speelt. Draag het lintje, draag het samen en laat zien dat het gesprek er mag zijn.</w:t>
      </w:r>
    </w:p>
    <w:p w14:paraId="5FE5BC00" w14:textId="67B060F5" w:rsidR="00C92CFE" w:rsidRPr="00C92CFE" w:rsidRDefault="00C92CFE" w:rsidP="00C92CFE">
      <w:pPr>
        <w:spacing w:line="372" w:lineRule="auto"/>
        <w:rPr>
          <w:rFonts w:ascii="Roboto" w:hAnsi="Roboto"/>
        </w:rPr>
      </w:pPr>
      <w:r w:rsidRPr="00C92CFE">
        <w:rPr>
          <w:rFonts w:ascii="Roboto" w:hAnsi="Roboto"/>
        </w:rPr>
        <w:t>Samen dragen we het, zodat niemand het alleen hoeft te dragen.</w:t>
      </w:r>
    </w:p>
    <w:p w14:paraId="49FF644A" w14:textId="77777777" w:rsidR="00C92CFE" w:rsidRDefault="00C92CFE">
      <w:pPr>
        <w:rPr>
          <w:rFonts w:ascii="Roboto" w:eastAsiaTheme="majorEastAsia" w:hAnsi="Roboto" w:cstheme="majorBidi"/>
          <w:color w:val="0F4761" w:themeColor="accent1" w:themeShade="BF"/>
          <w:sz w:val="40"/>
          <w:szCs w:val="40"/>
        </w:rPr>
      </w:pPr>
      <w:r>
        <w:rPr>
          <w:rFonts w:ascii="Roboto" w:hAnsi="Roboto"/>
        </w:rPr>
        <w:br w:type="page"/>
      </w:r>
    </w:p>
    <w:p w14:paraId="4E31FAEC" w14:textId="62601904" w:rsidR="00C92CFE" w:rsidRPr="00C92CFE" w:rsidRDefault="00B32FCC" w:rsidP="00C92CFE">
      <w:pPr>
        <w:pStyle w:val="Kop1"/>
        <w:rPr>
          <w:rFonts w:ascii="Roboto" w:hAnsi="Roboto"/>
        </w:rPr>
      </w:pPr>
      <w:r>
        <w:rPr>
          <w:rFonts w:ascii="Roboto" w:hAnsi="Roboto"/>
        </w:rPr>
        <w:lastRenderedPageBreak/>
        <w:t>Bericht</w:t>
      </w:r>
      <w:r w:rsidR="00C92CFE" w:rsidRPr="00C92CFE">
        <w:rPr>
          <w:rFonts w:ascii="Roboto" w:hAnsi="Roboto"/>
        </w:rPr>
        <w:t xml:space="preserve"> Draag het lintje - lang</w:t>
      </w:r>
    </w:p>
    <w:p w14:paraId="071722C8" w14:textId="77777777" w:rsidR="00C92CFE" w:rsidRPr="00C92CFE" w:rsidRDefault="00C92CFE" w:rsidP="00C92CFE">
      <w:pPr>
        <w:pStyle w:val="Kop2"/>
        <w:rPr>
          <w:rFonts w:ascii="Roboto" w:hAnsi="Roboto"/>
        </w:rPr>
      </w:pPr>
      <w:r w:rsidRPr="00C92CFE">
        <w:rPr>
          <w:rFonts w:ascii="Roboto" w:hAnsi="Roboto"/>
        </w:rPr>
        <w:t>Draag het lintje, draag het samen</w:t>
      </w:r>
    </w:p>
    <w:p w14:paraId="1D9E1858" w14:textId="77777777" w:rsidR="00C92CFE" w:rsidRPr="00C92CFE" w:rsidRDefault="00C92CFE" w:rsidP="00C92CFE">
      <w:pPr>
        <w:spacing w:line="372" w:lineRule="auto"/>
        <w:rPr>
          <w:rFonts w:ascii="Roboto" w:hAnsi="Roboto"/>
        </w:rPr>
      </w:pPr>
      <w:r w:rsidRPr="00C92CFE">
        <w:rPr>
          <w:rFonts w:ascii="Roboto" w:hAnsi="Roboto"/>
        </w:rPr>
        <w:t>Van 7 tot en met 13 september 2026 is het Wereld Suïcide Preventie Week en in die week zie je misschien steeds vaker een klein lintje op een jas, blouse of uniform, dat misschien onopvallend lijkt, maar een grote betekenis heeft.</w:t>
      </w:r>
    </w:p>
    <w:p w14:paraId="55189899" w14:textId="77777777" w:rsidR="00C92CFE" w:rsidRPr="00C92CFE" w:rsidRDefault="00C92CFE" w:rsidP="00C92CFE">
      <w:pPr>
        <w:spacing w:line="372" w:lineRule="auto"/>
        <w:rPr>
          <w:rFonts w:ascii="Roboto" w:hAnsi="Roboto"/>
        </w:rPr>
      </w:pPr>
      <w:r w:rsidRPr="00C92CFE">
        <w:rPr>
          <w:rFonts w:ascii="Roboto" w:hAnsi="Roboto"/>
        </w:rPr>
        <w:t>Het lintje staat voor herinnering én voor licht in de duisternis, maar vooral laat je ermee zien dat iemand met jou mag praten, dat je wilt luisteren en dat er ruimte is voor een gesprek, ook als dat gesprek moeilijk, spannend of ongemakkelijk is.</w:t>
      </w:r>
    </w:p>
    <w:p w14:paraId="26840B8A" w14:textId="69A224AA" w:rsidR="00C92CFE" w:rsidRPr="00C92CFE" w:rsidRDefault="00C92CFE" w:rsidP="00C92CFE">
      <w:pPr>
        <w:spacing w:line="372" w:lineRule="auto"/>
        <w:rPr>
          <w:rFonts w:ascii="Roboto" w:hAnsi="Roboto"/>
        </w:rPr>
      </w:pPr>
      <w:r w:rsidRPr="00C92CFE">
        <w:rPr>
          <w:rFonts w:ascii="Roboto" w:hAnsi="Roboto"/>
        </w:rPr>
        <w:t>Juist voor mensen die werken in de zorg, het sociaal domein, het onderwijs, bij gemeenten of andere organisaties die contact hebben met mensen die kunnen worstelen met gedachten aan zelfdoding, is dat belangrijk, omdat je soms merkt dat er iets niet klopt zonder dat iemand precies vertelt wat er aan de hand is. Iemand zegt bijvoorbeeld dat het allemaal niet meer hoeft, dat hij anderen alleen maar tot last is, dat zij geen uitweg meer ziet of iemand trekt zich steeds verder terug, waardoor je misschien wel voelt dat je iets zou moeten vragen, maar tegelijkertijd bang bent om het erger te maken door het onderwerp zelf te benoemen. Toch is juist de vraag die belangrijk kan zijn. “Denk je weleens aan zelfdoding?”</w:t>
      </w:r>
    </w:p>
    <w:p w14:paraId="5B561CBF" w14:textId="77777777" w:rsidR="00C92CFE" w:rsidRPr="00C92CFE" w:rsidRDefault="00C92CFE" w:rsidP="00C92CFE">
      <w:pPr>
        <w:spacing w:line="372" w:lineRule="auto"/>
        <w:rPr>
          <w:rFonts w:ascii="Roboto" w:hAnsi="Roboto"/>
        </w:rPr>
      </w:pPr>
      <w:r w:rsidRPr="00C92CFE">
        <w:rPr>
          <w:rFonts w:ascii="Roboto" w:hAnsi="Roboto"/>
        </w:rPr>
        <w:t>Als je het lintje draagt, betekent het niet dat jij ineens alle antwoorden moet kennen of ieder probleem moet kunnen oplossen, maar wel dat je bereid bent om te luisteren, door te vragen en niet weg te kijken wanneer iemand laat merken dat het niet goed gaat. En misschien is dat wel de belangrijkste betekenis van het lintje: niet dat jij precies weet wat je moet zeggen, maar dat je laat zien dat je het gesprek aandurft en dat iemand zijn of haar verhaal niet alleen hoeft te dragen.</w:t>
      </w:r>
    </w:p>
    <w:p w14:paraId="4EAC5082" w14:textId="77777777" w:rsidR="00C92CFE" w:rsidRPr="00C92CFE" w:rsidRDefault="00C92CFE" w:rsidP="00C92CFE">
      <w:pPr>
        <w:spacing w:line="372" w:lineRule="auto"/>
        <w:rPr>
          <w:rFonts w:ascii="Roboto" w:hAnsi="Roboto"/>
        </w:rPr>
      </w:pPr>
      <w:r w:rsidRPr="00C92CFE">
        <w:rPr>
          <w:rFonts w:ascii="Roboto" w:hAnsi="Roboto"/>
        </w:rPr>
        <w:t>Tijdens de Wereld Suïcide Preventie Week maken we dat samen zichtbaar, want hoe meer mensen laten zien dat er over zelfdoding gesproken mag worden, hoe kleiner de stap kan worden voor iemand om te vertellen wat er werkelijk speelt.</w:t>
      </w:r>
    </w:p>
    <w:p w14:paraId="70849ACD" w14:textId="77777777" w:rsidR="00C92CFE" w:rsidRPr="00C92CFE" w:rsidRDefault="00C92CFE" w:rsidP="00C92CFE">
      <w:pPr>
        <w:spacing w:line="372" w:lineRule="auto"/>
        <w:rPr>
          <w:rFonts w:ascii="Roboto" w:hAnsi="Roboto"/>
        </w:rPr>
      </w:pPr>
      <w:r w:rsidRPr="00C92CFE">
        <w:rPr>
          <w:rFonts w:ascii="Roboto" w:hAnsi="Roboto"/>
        </w:rPr>
        <w:t>Dus werk jij met patiënten, cliënten, jongeren, ouderen, inwoners, medewerkers of andere mensen die met gedachten aan zelfdoding kunnen worstelen, draag dan het lintje.</w:t>
      </w:r>
    </w:p>
    <w:p w14:paraId="2A339147" w14:textId="77777777" w:rsidR="00C92CFE" w:rsidRPr="00C92CFE" w:rsidRDefault="00C92CFE" w:rsidP="00C92CFE">
      <w:pPr>
        <w:spacing w:line="372" w:lineRule="auto"/>
        <w:rPr>
          <w:rFonts w:ascii="Roboto" w:hAnsi="Roboto"/>
          <w:sz w:val="20"/>
          <w:szCs w:val="20"/>
        </w:rPr>
      </w:pPr>
    </w:p>
    <w:p w14:paraId="272ABE9E" w14:textId="77777777" w:rsidR="00C92CFE" w:rsidRPr="00C92CFE" w:rsidRDefault="00C92CFE" w:rsidP="00C92CFE">
      <w:pPr>
        <w:rPr>
          <w:rFonts w:ascii="Roboto" w:hAnsi="Roboto"/>
        </w:rPr>
      </w:pPr>
    </w:p>
    <w:sectPr w:rsidR="00C92CFE" w:rsidRPr="00C92C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CFE"/>
    <w:rsid w:val="00014E8C"/>
    <w:rsid w:val="0033494B"/>
    <w:rsid w:val="00367FB6"/>
    <w:rsid w:val="003C7623"/>
    <w:rsid w:val="00545D7E"/>
    <w:rsid w:val="007630C5"/>
    <w:rsid w:val="00A77760"/>
    <w:rsid w:val="00B32FCC"/>
    <w:rsid w:val="00C92CFE"/>
    <w:rsid w:val="00DA08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D87AF"/>
  <w15:chartTrackingRefBased/>
  <w15:docId w15:val="{DF522D8A-D65A-4B8E-928C-DA1D268DA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92C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C92C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92CF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92CF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92CF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92CF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92CF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92CF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92CF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2CF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C92CF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92CF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92CF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92CF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92CF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92CF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92CF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92CFE"/>
    <w:rPr>
      <w:rFonts w:eastAsiaTheme="majorEastAsia" w:cstheme="majorBidi"/>
      <w:color w:val="272727" w:themeColor="text1" w:themeTint="D8"/>
    </w:rPr>
  </w:style>
  <w:style w:type="paragraph" w:styleId="Titel">
    <w:name w:val="Title"/>
    <w:basedOn w:val="Standaard"/>
    <w:next w:val="Standaard"/>
    <w:link w:val="TitelChar"/>
    <w:uiPriority w:val="10"/>
    <w:qFormat/>
    <w:rsid w:val="00C92C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92CF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92CF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92CF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92CF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92CFE"/>
    <w:rPr>
      <w:i/>
      <w:iCs/>
      <w:color w:val="404040" w:themeColor="text1" w:themeTint="BF"/>
    </w:rPr>
  </w:style>
  <w:style w:type="paragraph" w:styleId="Lijstalinea">
    <w:name w:val="List Paragraph"/>
    <w:basedOn w:val="Standaard"/>
    <w:uiPriority w:val="34"/>
    <w:qFormat/>
    <w:rsid w:val="00C92CFE"/>
    <w:pPr>
      <w:ind w:left="720"/>
      <w:contextualSpacing/>
    </w:pPr>
  </w:style>
  <w:style w:type="character" w:styleId="Intensievebenadrukking">
    <w:name w:val="Intense Emphasis"/>
    <w:basedOn w:val="Standaardalinea-lettertype"/>
    <w:uiPriority w:val="21"/>
    <w:qFormat/>
    <w:rsid w:val="00C92CFE"/>
    <w:rPr>
      <w:i/>
      <w:iCs/>
      <w:color w:val="0F4761" w:themeColor="accent1" w:themeShade="BF"/>
    </w:rPr>
  </w:style>
  <w:style w:type="paragraph" w:styleId="Duidelijkcitaat">
    <w:name w:val="Intense Quote"/>
    <w:basedOn w:val="Standaard"/>
    <w:next w:val="Standaard"/>
    <w:link w:val="DuidelijkcitaatChar"/>
    <w:uiPriority w:val="30"/>
    <w:qFormat/>
    <w:rsid w:val="00C92C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92CFE"/>
    <w:rPr>
      <w:i/>
      <w:iCs/>
      <w:color w:val="0F4761" w:themeColor="accent1" w:themeShade="BF"/>
    </w:rPr>
  </w:style>
  <w:style w:type="character" w:styleId="Intensieveverwijzing">
    <w:name w:val="Intense Reference"/>
    <w:basedOn w:val="Standaardalinea-lettertype"/>
    <w:uiPriority w:val="32"/>
    <w:qFormat/>
    <w:rsid w:val="00C92CF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467</Words>
  <Characters>2574</Characters>
  <Application>Microsoft Office Word</Application>
  <DocSecurity>0</DocSecurity>
  <Lines>21</Lines>
  <Paragraphs>6</Paragraphs>
  <ScaleCrop>false</ScaleCrop>
  <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Marjolein Galesloot</dc:creator>
  <cp:keywords/>
  <dc:description/>
  <cp:lastModifiedBy>Marjolein Galesloot</cp:lastModifiedBy>
  <cp:revision>2</cp:revision>
  <dcterms:created xsi:type="dcterms:W3CDTF">2026-08-12T12:42:00Z</dcterms:created>
  <dcterms:modified xsi:type="dcterms:W3CDTF">2026-08-12T12:47:00Z</dcterms:modified>
</cp:coreProperties>
</file>